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474" w:rsidRPr="006A6F0F" w:rsidRDefault="00D76474" w:rsidP="00D76474">
      <w:pPr>
        <w:pStyle w:val="1"/>
        <w:jc w:val="center"/>
        <w:rPr>
          <w:b/>
          <w:sz w:val="28"/>
          <w:szCs w:val="28"/>
        </w:rPr>
      </w:pPr>
      <w:r w:rsidRPr="006A6F0F">
        <w:rPr>
          <w:b/>
          <w:noProof/>
          <w:sz w:val="28"/>
          <w:szCs w:val="28"/>
          <w:lang w:val="ru-RU"/>
        </w:rPr>
        <w:drawing>
          <wp:inline distT="0" distB="0" distL="0" distR="0" wp14:anchorId="71C8D035" wp14:editId="3FE86D9A">
            <wp:extent cx="511810" cy="636270"/>
            <wp:effectExtent l="19050" t="0" r="2540" b="0"/>
            <wp:docPr id="3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474" w:rsidRPr="006A6F0F" w:rsidRDefault="00D76474" w:rsidP="00D76474">
      <w:pPr>
        <w:pStyle w:val="1"/>
        <w:jc w:val="center"/>
        <w:rPr>
          <w:b/>
          <w:sz w:val="28"/>
          <w:szCs w:val="28"/>
        </w:rPr>
      </w:pPr>
      <w:r w:rsidRPr="006A6F0F">
        <w:rPr>
          <w:b/>
          <w:sz w:val="28"/>
          <w:szCs w:val="28"/>
        </w:rPr>
        <w:t>БУЧАНСЬКА   МІСЬКА   РАДА</w:t>
      </w:r>
    </w:p>
    <w:p w:rsidR="00D76474" w:rsidRPr="006A6F0F" w:rsidRDefault="00D76474" w:rsidP="00D7647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6A6F0F">
        <w:rPr>
          <w:sz w:val="28"/>
          <w:szCs w:val="28"/>
        </w:rPr>
        <w:t>КИЇВСЬКОЇ ОБЛАСТІ</w:t>
      </w:r>
    </w:p>
    <w:p w:rsidR="00D76474" w:rsidRDefault="00D76474" w:rsidP="00D764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СІМДЕСЯТ  </w:t>
      </w:r>
      <w:r w:rsidRPr="00E51E6D">
        <w:rPr>
          <w:rFonts w:ascii="Times New Roman" w:hAnsi="Times New Roman" w:cs="Times New Roman"/>
          <w:b/>
          <w:sz w:val="28"/>
          <w:szCs w:val="28"/>
          <w:lang w:val="uk-UA"/>
        </w:rPr>
        <w:t>ЧЕТВЕРТА</w:t>
      </w:r>
      <w:r w:rsidRPr="00E51E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D76474" w:rsidRPr="0059590D" w:rsidRDefault="00D76474" w:rsidP="00D764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6474" w:rsidRPr="004143B3" w:rsidRDefault="00D76474" w:rsidP="00D76474">
      <w:pPr>
        <w:pStyle w:val="1"/>
        <w:jc w:val="center"/>
        <w:rPr>
          <w:b/>
          <w:sz w:val="28"/>
          <w:szCs w:val="28"/>
        </w:rPr>
      </w:pPr>
      <w:r w:rsidRPr="004143B3">
        <w:rPr>
          <w:b/>
          <w:sz w:val="28"/>
          <w:szCs w:val="28"/>
        </w:rPr>
        <w:t xml:space="preserve">Р  І   Ш   Е   Н   </w:t>
      </w:r>
      <w:proofErr w:type="spellStart"/>
      <w:r w:rsidRPr="004143B3">
        <w:rPr>
          <w:b/>
          <w:sz w:val="28"/>
          <w:szCs w:val="28"/>
        </w:rPr>
        <w:t>Н</w:t>
      </w:r>
      <w:proofErr w:type="spellEnd"/>
      <w:r w:rsidRPr="004143B3">
        <w:rPr>
          <w:b/>
          <w:sz w:val="28"/>
          <w:szCs w:val="28"/>
        </w:rPr>
        <w:t xml:space="preserve">   Я</w:t>
      </w:r>
    </w:p>
    <w:p w:rsidR="00D76474" w:rsidRPr="004143B3" w:rsidRDefault="00D76474" w:rsidP="00D76474">
      <w:pPr>
        <w:rPr>
          <w:b/>
        </w:rPr>
      </w:pPr>
    </w:p>
    <w:p w:rsidR="00D76474" w:rsidRDefault="00D76474" w:rsidP="00D76474">
      <w:pPr>
        <w:pStyle w:val="a3"/>
        <w:ind w:left="142" w:firstLine="0"/>
        <w:rPr>
          <w:b/>
          <w:szCs w:val="20"/>
          <w:lang w:val="uk-UA"/>
        </w:rPr>
      </w:pPr>
      <w:r w:rsidRPr="00F76600">
        <w:rPr>
          <w:b/>
          <w:u w:val="single"/>
        </w:rPr>
        <w:t>«</w:t>
      </w:r>
      <w:proofErr w:type="gramStart"/>
      <w:r>
        <w:rPr>
          <w:b/>
          <w:u w:val="single"/>
          <w:lang w:val="uk-UA"/>
        </w:rPr>
        <w:t xml:space="preserve">27 </w:t>
      </w:r>
      <w:r w:rsidRPr="00F76600">
        <w:rPr>
          <w:b/>
          <w:u w:val="single"/>
        </w:rPr>
        <w:t>»</w:t>
      </w:r>
      <w:proofErr w:type="gramEnd"/>
      <w:r>
        <w:rPr>
          <w:b/>
          <w:u w:val="single"/>
          <w:lang w:val="uk-UA"/>
        </w:rPr>
        <w:t xml:space="preserve"> лютого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F4585B">
        <w:rPr>
          <w:b/>
          <w:szCs w:val="20"/>
          <w:u w:val="single"/>
          <w:lang w:val="uk-UA"/>
        </w:rPr>
        <w:t xml:space="preserve">№ </w:t>
      </w:r>
      <w:r w:rsidRPr="002F10A9">
        <w:rPr>
          <w:b/>
          <w:szCs w:val="20"/>
          <w:u w:val="single"/>
        </w:rPr>
        <w:t xml:space="preserve"> </w:t>
      </w:r>
      <w:r w:rsidRPr="002072A7">
        <w:rPr>
          <w:b/>
          <w:szCs w:val="20"/>
          <w:u w:val="single"/>
        </w:rPr>
        <w:t xml:space="preserve">4646 </w:t>
      </w:r>
      <w:r>
        <w:rPr>
          <w:b/>
          <w:szCs w:val="20"/>
          <w:u w:val="single"/>
          <w:lang w:val="uk-UA"/>
        </w:rPr>
        <w:t>- 74</w:t>
      </w:r>
      <w:r w:rsidRPr="00F4585B">
        <w:rPr>
          <w:b/>
          <w:szCs w:val="20"/>
          <w:u w:val="single"/>
          <w:lang w:val="uk-UA"/>
        </w:rPr>
        <w:t xml:space="preserve"> </w:t>
      </w:r>
      <w:r w:rsidRPr="002072A7">
        <w:rPr>
          <w:b/>
          <w:szCs w:val="20"/>
          <w:u w:val="single"/>
        </w:rPr>
        <w:t>-</w:t>
      </w:r>
      <w:r w:rsidRPr="00F4585B">
        <w:rPr>
          <w:b/>
          <w:szCs w:val="20"/>
          <w:u w:val="single"/>
          <w:lang w:val="uk-UA"/>
        </w:rPr>
        <w:t xml:space="preserve"> </w:t>
      </w:r>
      <w:r w:rsidRPr="00F4585B">
        <w:rPr>
          <w:b/>
          <w:szCs w:val="20"/>
          <w:u w:val="single"/>
          <w:lang w:val="en-US"/>
        </w:rPr>
        <w:t>V</w:t>
      </w:r>
      <w:r w:rsidRPr="00F4585B">
        <w:rPr>
          <w:b/>
          <w:szCs w:val="20"/>
          <w:u w:val="single"/>
          <w:lang w:val="uk-UA"/>
        </w:rPr>
        <w:t>ІІ</w:t>
      </w:r>
      <w:r w:rsidRPr="00F4585B">
        <w:rPr>
          <w:b/>
          <w:szCs w:val="20"/>
          <w:lang w:val="uk-UA"/>
        </w:rPr>
        <w:t xml:space="preserve">  </w:t>
      </w:r>
    </w:p>
    <w:p w:rsidR="00D76474" w:rsidRPr="00E46A13" w:rsidRDefault="00D76474" w:rsidP="00D76474">
      <w:pPr>
        <w:keepNext/>
        <w:spacing w:after="0" w:line="240" w:lineRule="auto"/>
        <w:ind w:left="142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D76474" w:rsidRDefault="00D76474" w:rsidP="00D76474">
      <w:pPr>
        <w:pStyle w:val="a3"/>
        <w:ind w:left="142" w:firstLine="0"/>
        <w:rPr>
          <w:b/>
          <w:lang w:val="uk-UA"/>
        </w:rPr>
      </w:pPr>
      <w:r>
        <w:rPr>
          <w:b/>
          <w:lang w:val="uk-UA"/>
        </w:rPr>
        <w:t>Про внесення змін до  матеріалів містобудівної</w:t>
      </w:r>
      <w:r w:rsidRPr="00C41580">
        <w:rPr>
          <w:b/>
          <w:lang w:val="uk-UA"/>
        </w:rPr>
        <w:t xml:space="preserve"> </w:t>
      </w:r>
      <w:r>
        <w:rPr>
          <w:b/>
          <w:lang w:val="uk-UA"/>
        </w:rPr>
        <w:t>документації,</w:t>
      </w:r>
    </w:p>
    <w:p w:rsidR="00D76474" w:rsidRPr="005E4371" w:rsidRDefault="00D76474" w:rsidP="00D76474">
      <w:pPr>
        <w:pStyle w:val="1"/>
        <w:ind w:left="142"/>
        <w:rPr>
          <w:b/>
          <w:szCs w:val="24"/>
        </w:rPr>
      </w:pPr>
      <w:r>
        <w:rPr>
          <w:b/>
        </w:rPr>
        <w:t>а саме: «</w:t>
      </w:r>
      <w:r w:rsidRPr="005E4371">
        <w:rPr>
          <w:b/>
          <w:szCs w:val="24"/>
        </w:rPr>
        <w:t xml:space="preserve">Про  розробку матеріалів детального  плану території, </w:t>
      </w:r>
    </w:p>
    <w:p w:rsidR="00D76474" w:rsidRPr="005E4371" w:rsidRDefault="00D76474" w:rsidP="00D76474">
      <w:pPr>
        <w:pStyle w:val="1"/>
        <w:ind w:left="142"/>
        <w:rPr>
          <w:b/>
          <w:szCs w:val="24"/>
        </w:rPr>
      </w:pPr>
      <w:r w:rsidRPr="005E4371">
        <w:rPr>
          <w:b/>
          <w:szCs w:val="24"/>
        </w:rPr>
        <w:t xml:space="preserve">орієнтовною площею </w:t>
      </w:r>
      <w:r>
        <w:rPr>
          <w:b/>
          <w:szCs w:val="24"/>
        </w:rPr>
        <w:t>5</w:t>
      </w:r>
      <w:r w:rsidRPr="005E4371">
        <w:rPr>
          <w:b/>
          <w:szCs w:val="24"/>
        </w:rPr>
        <w:t>,</w:t>
      </w:r>
      <w:r>
        <w:rPr>
          <w:b/>
          <w:szCs w:val="24"/>
        </w:rPr>
        <w:t>1</w:t>
      </w:r>
      <w:r w:rsidRPr="005E4371">
        <w:rPr>
          <w:b/>
          <w:szCs w:val="24"/>
        </w:rPr>
        <w:t xml:space="preserve"> га, для розміщення житлової </w:t>
      </w:r>
    </w:p>
    <w:p w:rsidR="00D76474" w:rsidRPr="005E4371" w:rsidRDefault="00D76474" w:rsidP="00D76474">
      <w:pPr>
        <w:pStyle w:val="1"/>
        <w:ind w:left="142"/>
        <w:rPr>
          <w:b/>
          <w:szCs w:val="24"/>
        </w:rPr>
      </w:pPr>
      <w:r w:rsidRPr="005E4371">
        <w:rPr>
          <w:b/>
          <w:szCs w:val="24"/>
        </w:rPr>
        <w:t xml:space="preserve">садибної забудови на території </w:t>
      </w:r>
      <w:proofErr w:type="spellStart"/>
      <w:r w:rsidRPr="005E4371">
        <w:rPr>
          <w:b/>
          <w:szCs w:val="24"/>
        </w:rPr>
        <w:t>Луб’янського</w:t>
      </w:r>
      <w:proofErr w:type="spellEnd"/>
      <w:r w:rsidRPr="005E4371">
        <w:rPr>
          <w:b/>
          <w:szCs w:val="24"/>
        </w:rPr>
        <w:t xml:space="preserve"> </w:t>
      </w:r>
      <w:proofErr w:type="spellStart"/>
      <w:r w:rsidRPr="005E4371">
        <w:rPr>
          <w:b/>
          <w:szCs w:val="24"/>
        </w:rPr>
        <w:t>старостинського</w:t>
      </w:r>
      <w:proofErr w:type="spellEnd"/>
    </w:p>
    <w:p w:rsidR="00D76474" w:rsidRPr="005E4371" w:rsidRDefault="00D76474" w:rsidP="00D76474">
      <w:pPr>
        <w:ind w:left="14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4371">
        <w:rPr>
          <w:rFonts w:ascii="Times New Roman" w:hAnsi="Times New Roman" w:cs="Times New Roman"/>
          <w:b/>
          <w:sz w:val="24"/>
          <w:szCs w:val="24"/>
          <w:lang w:val="uk-UA"/>
        </w:rPr>
        <w:t>округу Бучанської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D76474" w:rsidRPr="001E6D3B" w:rsidRDefault="00D76474" w:rsidP="00D76474">
      <w:pPr>
        <w:spacing w:after="0" w:line="240" w:lineRule="auto"/>
        <w:ind w:left="142"/>
        <w:rPr>
          <w:rFonts w:ascii="Times New Roman" w:hAnsi="Times New Roman" w:cs="Times New Roman"/>
          <w:lang w:val="uk-UA"/>
        </w:rPr>
      </w:pPr>
    </w:p>
    <w:p w:rsidR="00D76474" w:rsidRPr="006A6F0F" w:rsidRDefault="00D76474" w:rsidP="00D76474">
      <w:pPr>
        <w:pStyle w:val="1"/>
        <w:ind w:left="142"/>
        <w:jc w:val="both"/>
        <w:rPr>
          <w:szCs w:val="24"/>
        </w:rPr>
      </w:pPr>
      <w:r w:rsidRPr="003A7C01">
        <w:rPr>
          <w:szCs w:val="24"/>
        </w:rPr>
        <w:t xml:space="preserve">             З метою належного фінансування робіт з розробки детального плану території в межах населеного пункту с. Луб’янка для розміщення житлової садибної забудови, враховуючи  рішення Бучанської міської ради № 4034-67-</w:t>
      </w:r>
      <w:r w:rsidRPr="003A7C01">
        <w:rPr>
          <w:szCs w:val="24"/>
          <w:lang w:val="en-US"/>
        </w:rPr>
        <w:t>V</w:t>
      </w:r>
      <w:r w:rsidRPr="003A7C01">
        <w:rPr>
          <w:szCs w:val="24"/>
        </w:rPr>
        <w:t xml:space="preserve">ІІ від 24.10.2019 р. «Про розробку </w:t>
      </w:r>
      <w:r>
        <w:rPr>
          <w:szCs w:val="24"/>
        </w:rPr>
        <w:t>матеріалів детального</w:t>
      </w:r>
      <w:r w:rsidRPr="006A6F0F">
        <w:rPr>
          <w:szCs w:val="24"/>
        </w:rPr>
        <w:t xml:space="preserve"> план</w:t>
      </w:r>
      <w:r>
        <w:rPr>
          <w:szCs w:val="24"/>
        </w:rPr>
        <w:t>у</w:t>
      </w:r>
      <w:r w:rsidRPr="006A6F0F">
        <w:rPr>
          <w:szCs w:val="24"/>
        </w:rPr>
        <w:t xml:space="preserve"> території</w:t>
      </w:r>
      <w:r>
        <w:rPr>
          <w:szCs w:val="24"/>
        </w:rPr>
        <w:t>, орієнтовною площею 5</w:t>
      </w:r>
      <w:r w:rsidRPr="006A6F0F">
        <w:rPr>
          <w:szCs w:val="24"/>
        </w:rPr>
        <w:t>,</w:t>
      </w:r>
      <w:r>
        <w:rPr>
          <w:szCs w:val="24"/>
        </w:rPr>
        <w:t>1</w:t>
      </w:r>
      <w:r w:rsidRPr="006A6F0F">
        <w:rPr>
          <w:szCs w:val="24"/>
        </w:rPr>
        <w:t xml:space="preserve"> га, для розміщення житлової садибної забудови на території </w:t>
      </w:r>
      <w:proofErr w:type="spellStart"/>
      <w:r w:rsidRPr="006A6F0F">
        <w:rPr>
          <w:szCs w:val="24"/>
        </w:rPr>
        <w:t>Луб</w:t>
      </w:r>
      <w:r w:rsidRPr="006A6F0F">
        <w:rPr>
          <w:b/>
          <w:szCs w:val="24"/>
        </w:rPr>
        <w:t>’</w:t>
      </w:r>
      <w:r w:rsidRPr="006A6F0F">
        <w:rPr>
          <w:szCs w:val="24"/>
        </w:rPr>
        <w:t>янського</w:t>
      </w:r>
      <w:proofErr w:type="spellEnd"/>
      <w:r w:rsidRPr="006A6F0F">
        <w:rPr>
          <w:szCs w:val="24"/>
        </w:rPr>
        <w:t xml:space="preserve"> </w:t>
      </w:r>
      <w:proofErr w:type="spellStart"/>
      <w:r w:rsidRPr="006A6F0F">
        <w:rPr>
          <w:szCs w:val="24"/>
        </w:rPr>
        <w:t>старостинського</w:t>
      </w:r>
      <w:proofErr w:type="spellEnd"/>
      <w:r w:rsidRPr="006A6F0F">
        <w:rPr>
          <w:szCs w:val="24"/>
        </w:rPr>
        <w:t xml:space="preserve"> округу Бучанської міської»</w:t>
      </w:r>
      <w:r>
        <w:rPr>
          <w:szCs w:val="24"/>
        </w:rPr>
        <w:t xml:space="preserve">, </w:t>
      </w:r>
      <w:r w:rsidRPr="006A6F0F">
        <w:rPr>
          <w:szCs w:val="24"/>
        </w:rPr>
        <w:t>висновок Київської обласної державної адміністрації, затверджений розпорядженням голови Київської обласної державної адміністрації від 14.09.2018</w:t>
      </w:r>
      <w:r>
        <w:rPr>
          <w:szCs w:val="24"/>
        </w:rPr>
        <w:t xml:space="preserve"> р.</w:t>
      </w:r>
      <w:r w:rsidRPr="006A6F0F">
        <w:rPr>
          <w:szCs w:val="24"/>
        </w:rPr>
        <w:t xml:space="preserve"> за № 514 та враховуючи рішення Бучанської міської ради від 25.09.2018</w:t>
      </w:r>
      <w:r>
        <w:rPr>
          <w:szCs w:val="24"/>
        </w:rPr>
        <w:t xml:space="preserve"> </w:t>
      </w:r>
      <w:r w:rsidRPr="006A6F0F">
        <w:rPr>
          <w:szCs w:val="24"/>
        </w:rPr>
        <w:t xml:space="preserve">р. за № 2399-45-VІІ «Про добровільне приєднання </w:t>
      </w:r>
      <w:proofErr w:type="spellStart"/>
      <w:r w:rsidRPr="006A6F0F">
        <w:rPr>
          <w:szCs w:val="24"/>
        </w:rPr>
        <w:t>Луб</w:t>
      </w:r>
      <w:r w:rsidRPr="006A6F0F">
        <w:rPr>
          <w:b/>
          <w:szCs w:val="24"/>
        </w:rPr>
        <w:t>’</w:t>
      </w:r>
      <w:r w:rsidRPr="006A6F0F">
        <w:rPr>
          <w:szCs w:val="24"/>
        </w:rPr>
        <w:t>янської</w:t>
      </w:r>
      <w:proofErr w:type="spellEnd"/>
      <w:r w:rsidRPr="006A6F0F">
        <w:rPr>
          <w:szCs w:val="24"/>
        </w:rPr>
        <w:t xml:space="preserve"> сільської територіальної громади Бородянського району до територіальної громади міста обласного значення», та рішення </w:t>
      </w:r>
      <w:proofErr w:type="spellStart"/>
      <w:r w:rsidRPr="006A6F0F">
        <w:rPr>
          <w:szCs w:val="24"/>
        </w:rPr>
        <w:t>Луб</w:t>
      </w:r>
      <w:r w:rsidRPr="006A6F0F">
        <w:rPr>
          <w:b/>
          <w:szCs w:val="24"/>
        </w:rPr>
        <w:t>’</w:t>
      </w:r>
      <w:r w:rsidRPr="006A6F0F">
        <w:rPr>
          <w:szCs w:val="24"/>
        </w:rPr>
        <w:t>янської</w:t>
      </w:r>
      <w:proofErr w:type="spellEnd"/>
      <w:r w:rsidRPr="006A6F0F">
        <w:rPr>
          <w:szCs w:val="24"/>
        </w:rPr>
        <w:t xml:space="preserve"> сільської ради «Про добровільне приєднання </w:t>
      </w:r>
      <w:proofErr w:type="spellStart"/>
      <w:r w:rsidRPr="006A6F0F">
        <w:rPr>
          <w:szCs w:val="24"/>
        </w:rPr>
        <w:t>Луб</w:t>
      </w:r>
      <w:r w:rsidRPr="006A6F0F">
        <w:rPr>
          <w:b/>
          <w:szCs w:val="24"/>
        </w:rPr>
        <w:t>’</w:t>
      </w:r>
      <w:r w:rsidRPr="006A6F0F">
        <w:rPr>
          <w:szCs w:val="24"/>
        </w:rPr>
        <w:t>янської</w:t>
      </w:r>
      <w:proofErr w:type="spellEnd"/>
      <w:r w:rsidRPr="006A6F0F">
        <w:rPr>
          <w:szCs w:val="24"/>
        </w:rPr>
        <w:t xml:space="preserve"> сільської територіальної громади Бородянського району до територіальної громади міста обласного значення» від 20.09.2018</w:t>
      </w:r>
      <w:r>
        <w:rPr>
          <w:szCs w:val="24"/>
        </w:rPr>
        <w:t xml:space="preserve"> </w:t>
      </w:r>
      <w:r w:rsidRPr="006A6F0F">
        <w:rPr>
          <w:szCs w:val="24"/>
        </w:rPr>
        <w:t xml:space="preserve">р, враховуючи позитивне рішення ради </w:t>
      </w:r>
      <w:proofErr w:type="spellStart"/>
      <w:r w:rsidRPr="006A6F0F">
        <w:rPr>
          <w:szCs w:val="24"/>
        </w:rPr>
        <w:t>Луб</w:t>
      </w:r>
      <w:r w:rsidRPr="006A6F0F">
        <w:rPr>
          <w:b/>
          <w:szCs w:val="24"/>
        </w:rPr>
        <w:t>’</w:t>
      </w:r>
      <w:r w:rsidRPr="006A6F0F">
        <w:rPr>
          <w:szCs w:val="24"/>
        </w:rPr>
        <w:t>янської</w:t>
      </w:r>
      <w:proofErr w:type="spellEnd"/>
      <w:r w:rsidRPr="006A6F0F">
        <w:rPr>
          <w:szCs w:val="24"/>
        </w:rPr>
        <w:t xml:space="preserve"> територіальної громади, відпові</w:t>
      </w:r>
      <w:r>
        <w:rPr>
          <w:szCs w:val="24"/>
        </w:rPr>
        <w:t xml:space="preserve">дно до </w:t>
      </w:r>
      <w:proofErr w:type="spellStart"/>
      <w:r w:rsidRPr="006A6F0F">
        <w:rPr>
          <w:szCs w:val="24"/>
        </w:rPr>
        <w:t>ст.ст</w:t>
      </w:r>
      <w:proofErr w:type="spellEnd"/>
      <w:r w:rsidRPr="006A6F0F">
        <w:rPr>
          <w:szCs w:val="24"/>
        </w:rPr>
        <w:t xml:space="preserve">. 8,10,19,21,24 Закону України «Про регулювання  містобудівної діяльності», ст.12 Земельного кодексу України, керуючись </w:t>
      </w:r>
      <w:proofErr w:type="spellStart"/>
      <w:r w:rsidRPr="006A6F0F">
        <w:rPr>
          <w:szCs w:val="24"/>
        </w:rPr>
        <w:t>ст.ст</w:t>
      </w:r>
      <w:proofErr w:type="spellEnd"/>
      <w:r w:rsidRPr="006A6F0F">
        <w:rPr>
          <w:szCs w:val="24"/>
        </w:rPr>
        <w:t>. 26 Закону України «Про місцеве самоврядування в Україні»,  міська рада</w:t>
      </w:r>
    </w:p>
    <w:p w:rsidR="00D76474" w:rsidRPr="006A6F0F" w:rsidRDefault="00D76474" w:rsidP="00D76474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6F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76474" w:rsidRDefault="00D76474" w:rsidP="00D76474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6F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И Р І Ш И Л 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D76474" w:rsidRDefault="00D76474" w:rsidP="00D764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6474" w:rsidRPr="004143B3" w:rsidRDefault="00D76474" w:rsidP="00D76474">
      <w:pPr>
        <w:pStyle w:val="1"/>
        <w:ind w:left="426"/>
        <w:jc w:val="both"/>
        <w:rPr>
          <w:szCs w:val="24"/>
        </w:rPr>
      </w:pPr>
      <w:proofErr w:type="spellStart"/>
      <w:r w:rsidRPr="004143B3">
        <w:rPr>
          <w:szCs w:val="24"/>
        </w:rPr>
        <w:t>Внести</w:t>
      </w:r>
      <w:proofErr w:type="spellEnd"/>
      <w:r w:rsidRPr="004143B3">
        <w:rPr>
          <w:szCs w:val="24"/>
        </w:rPr>
        <w:t xml:space="preserve"> зміни в </w:t>
      </w:r>
      <w:r>
        <w:rPr>
          <w:szCs w:val="24"/>
        </w:rPr>
        <w:t>п. 2</w:t>
      </w:r>
      <w:r w:rsidRPr="004143B3">
        <w:rPr>
          <w:szCs w:val="24"/>
        </w:rPr>
        <w:t xml:space="preserve"> рішення Бучанської міської </w:t>
      </w:r>
      <w:r>
        <w:rPr>
          <w:szCs w:val="24"/>
        </w:rPr>
        <w:t xml:space="preserve">ради </w:t>
      </w:r>
      <w:r w:rsidRPr="004143B3">
        <w:rPr>
          <w:szCs w:val="24"/>
        </w:rPr>
        <w:t xml:space="preserve">№ </w:t>
      </w:r>
      <w:r>
        <w:rPr>
          <w:szCs w:val="24"/>
        </w:rPr>
        <w:t>4034-67-</w:t>
      </w:r>
      <w:r>
        <w:rPr>
          <w:szCs w:val="24"/>
          <w:lang w:val="en-US"/>
        </w:rPr>
        <w:t>V</w:t>
      </w:r>
      <w:r>
        <w:rPr>
          <w:szCs w:val="24"/>
        </w:rPr>
        <w:t>ІІ від 24</w:t>
      </w:r>
      <w:r w:rsidRPr="004143B3">
        <w:rPr>
          <w:szCs w:val="24"/>
        </w:rPr>
        <w:t>.</w:t>
      </w:r>
      <w:r>
        <w:rPr>
          <w:szCs w:val="24"/>
        </w:rPr>
        <w:t>10</w:t>
      </w:r>
      <w:r w:rsidRPr="004143B3">
        <w:rPr>
          <w:szCs w:val="24"/>
        </w:rPr>
        <w:t>.201</w:t>
      </w:r>
      <w:r>
        <w:rPr>
          <w:szCs w:val="24"/>
        </w:rPr>
        <w:t>9</w:t>
      </w:r>
      <w:r w:rsidRPr="004143B3">
        <w:rPr>
          <w:szCs w:val="24"/>
        </w:rPr>
        <w:t xml:space="preserve"> р. «Про </w:t>
      </w:r>
      <w:r>
        <w:rPr>
          <w:szCs w:val="24"/>
        </w:rPr>
        <w:t>розробку матеріалів детального</w:t>
      </w:r>
      <w:r w:rsidRPr="006A6F0F">
        <w:rPr>
          <w:szCs w:val="24"/>
        </w:rPr>
        <w:t xml:space="preserve"> план</w:t>
      </w:r>
      <w:r>
        <w:rPr>
          <w:szCs w:val="24"/>
        </w:rPr>
        <w:t>у</w:t>
      </w:r>
      <w:r w:rsidRPr="006A6F0F">
        <w:rPr>
          <w:szCs w:val="24"/>
        </w:rPr>
        <w:t xml:space="preserve"> території</w:t>
      </w:r>
      <w:r>
        <w:rPr>
          <w:szCs w:val="24"/>
        </w:rPr>
        <w:t>, орієнтовною площею 5</w:t>
      </w:r>
      <w:r w:rsidRPr="006A6F0F">
        <w:rPr>
          <w:szCs w:val="24"/>
        </w:rPr>
        <w:t>,</w:t>
      </w:r>
      <w:r>
        <w:rPr>
          <w:szCs w:val="24"/>
        </w:rPr>
        <w:t>1</w:t>
      </w:r>
      <w:r w:rsidRPr="006A6F0F">
        <w:rPr>
          <w:szCs w:val="24"/>
        </w:rPr>
        <w:t xml:space="preserve"> га, для розміщення житлової садибної забудови на території </w:t>
      </w:r>
      <w:proofErr w:type="spellStart"/>
      <w:r w:rsidRPr="006A6F0F">
        <w:rPr>
          <w:szCs w:val="24"/>
        </w:rPr>
        <w:t>Луб</w:t>
      </w:r>
      <w:r w:rsidRPr="006A6F0F">
        <w:rPr>
          <w:b/>
          <w:szCs w:val="24"/>
        </w:rPr>
        <w:t>’</w:t>
      </w:r>
      <w:r w:rsidRPr="006A6F0F">
        <w:rPr>
          <w:szCs w:val="24"/>
        </w:rPr>
        <w:t>янського</w:t>
      </w:r>
      <w:proofErr w:type="spellEnd"/>
      <w:r w:rsidRPr="006A6F0F">
        <w:rPr>
          <w:szCs w:val="24"/>
        </w:rPr>
        <w:t xml:space="preserve"> </w:t>
      </w:r>
      <w:proofErr w:type="spellStart"/>
      <w:r w:rsidRPr="006A6F0F">
        <w:rPr>
          <w:szCs w:val="24"/>
        </w:rPr>
        <w:t>старостинського</w:t>
      </w:r>
      <w:proofErr w:type="spellEnd"/>
      <w:r w:rsidRPr="006A6F0F">
        <w:rPr>
          <w:szCs w:val="24"/>
        </w:rPr>
        <w:t xml:space="preserve"> округу Бучанської міської»</w:t>
      </w:r>
      <w:r>
        <w:rPr>
          <w:szCs w:val="24"/>
        </w:rPr>
        <w:t xml:space="preserve"> </w:t>
      </w:r>
      <w:r w:rsidRPr="004143B3">
        <w:rPr>
          <w:szCs w:val="24"/>
        </w:rPr>
        <w:t>та викласти його в наступній редакції:</w:t>
      </w:r>
    </w:p>
    <w:p w:rsidR="00D76474" w:rsidRDefault="00D76474" w:rsidP="00D76474">
      <w:pPr>
        <w:pStyle w:val="1"/>
        <w:ind w:left="1418"/>
        <w:jc w:val="both"/>
        <w:rPr>
          <w:b/>
          <w:szCs w:val="24"/>
        </w:rPr>
      </w:pPr>
    </w:p>
    <w:p w:rsidR="00D76474" w:rsidRDefault="00D76474" w:rsidP="00D76474">
      <w:pPr>
        <w:pStyle w:val="1"/>
        <w:ind w:left="1560" w:hanging="426"/>
        <w:jc w:val="both"/>
        <w:rPr>
          <w:szCs w:val="24"/>
        </w:rPr>
      </w:pPr>
      <w:r w:rsidRPr="00922F73">
        <w:rPr>
          <w:szCs w:val="24"/>
        </w:rPr>
        <w:t>2.</w:t>
      </w:r>
      <w:r w:rsidRPr="00922F73">
        <w:rPr>
          <w:szCs w:val="24"/>
        </w:rPr>
        <w:tab/>
      </w:r>
      <w:proofErr w:type="spellStart"/>
      <w:r w:rsidRPr="006A6F0F">
        <w:rPr>
          <w:szCs w:val="24"/>
        </w:rPr>
        <w:t>Бучанськ</w:t>
      </w:r>
      <w:r>
        <w:rPr>
          <w:szCs w:val="24"/>
        </w:rPr>
        <w:t>ій</w:t>
      </w:r>
      <w:proofErr w:type="spellEnd"/>
      <w:r>
        <w:rPr>
          <w:szCs w:val="24"/>
        </w:rPr>
        <w:t xml:space="preserve"> міській</w:t>
      </w:r>
      <w:r w:rsidRPr="006A6F0F">
        <w:rPr>
          <w:szCs w:val="24"/>
        </w:rPr>
        <w:t xml:space="preserve"> рад</w:t>
      </w:r>
      <w:r>
        <w:rPr>
          <w:szCs w:val="24"/>
        </w:rPr>
        <w:t>і провести</w:t>
      </w:r>
      <w:r w:rsidRPr="00922F73">
        <w:rPr>
          <w:szCs w:val="24"/>
        </w:rPr>
        <w:t xml:space="preserve"> </w:t>
      </w:r>
      <w:r>
        <w:rPr>
          <w:szCs w:val="24"/>
        </w:rPr>
        <w:t>ф</w:t>
      </w:r>
      <w:r w:rsidRPr="00922F73">
        <w:rPr>
          <w:szCs w:val="24"/>
        </w:rPr>
        <w:t>інансування</w:t>
      </w:r>
      <w:r w:rsidRPr="006A6F0F">
        <w:rPr>
          <w:b/>
          <w:szCs w:val="24"/>
        </w:rPr>
        <w:t xml:space="preserve"> </w:t>
      </w:r>
      <w:r w:rsidRPr="006A6F0F">
        <w:rPr>
          <w:szCs w:val="24"/>
        </w:rPr>
        <w:t>робіт</w:t>
      </w:r>
      <w:r>
        <w:rPr>
          <w:szCs w:val="24"/>
        </w:rPr>
        <w:t xml:space="preserve"> </w:t>
      </w:r>
      <w:r w:rsidRPr="006A6F0F">
        <w:rPr>
          <w:szCs w:val="24"/>
        </w:rPr>
        <w:t>по розробленню містобудівної документації: «Детальний план території</w:t>
      </w:r>
      <w:r>
        <w:rPr>
          <w:szCs w:val="24"/>
        </w:rPr>
        <w:t>,</w:t>
      </w:r>
      <w:r w:rsidRPr="006A6F0F">
        <w:rPr>
          <w:b/>
          <w:szCs w:val="24"/>
        </w:rPr>
        <w:t xml:space="preserve"> </w:t>
      </w:r>
      <w:r>
        <w:rPr>
          <w:szCs w:val="24"/>
        </w:rPr>
        <w:t>орієнтовною площею 5</w:t>
      </w:r>
      <w:r w:rsidRPr="006A6F0F">
        <w:rPr>
          <w:szCs w:val="24"/>
        </w:rPr>
        <w:t>,</w:t>
      </w:r>
      <w:r>
        <w:rPr>
          <w:szCs w:val="24"/>
        </w:rPr>
        <w:t>1</w:t>
      </w:r>
      <w:r w:rsidRPr="006A6F0F">
        <w:rPr>
          <w:szCs w:val="24"/>
        </w:rPr>
        <w:t xml:space="preserve"> га</w:t>
      </w:r>
      <w:r>
        <w:rPr>
          <w:szCs w:val="24"/>
        </w:rPr>
        <w:t>,</w:t>
      </w:r>
      <w:r w:rsidRPr="006A6F0F">
        <w:rPr>
          <w:szCs w:val="24"/>
        </w:rPr>
        <w:t xml:space="preserve"> для розміщення житлової садибної забудови на території </w:t>
      </w:r>
      <w:proofErr w:type="spellStart"/>
      <w:r w:rsidRPr="006A6F0F">
        <w:rPr>
          <w:szCs w:val="24"/>
        </w:rPr>
        <w:t>Луб</w:t>
      </w:r>
      <w:r w:rsidRPr="006A6F0F">
        <w:rPr>
          <w:b/>
          <w:szCs w:val="24"/>
        </w:rPr>
        <w:t>’</w:t>
      </w:r>
      <w:r w:rsidRPr="006A6F0F">
        <w:rPr>
          <w:szCs w:val="24"/>
        </w:rPr>
        <w:t>янського</w:t>
      </w:r>
      <w:proofErr w:type="spellEnd"/>
      <w:r w:rsidRPr="006A6F0F">
        <w:rPr>
          <w:szCs w:val="24"/>
        </w:rPr>
        <w:t xml:space="preserve"> </w:t>
      </w:r>
      <w:proofErr w:type="spellStart"/>
      <w:r w:rsidRPr="006A6F0F">
        <w:rPr>
          <w:szCs w:val="24"/>
        </w:rPr>
        <w:t>старостинського</w:t>
      </w:r>
      <w:proofErr w:type="spellEnd"/>
      <w:r w:rsidRPr="006A6F0F">
        <w:rPr>
          <w:szCs w:val="24"/>
        </w:rPr>
        <w:t xml:space="preserve"> округу Бучанської міської ради»</w:t>
      </w:r>
      <w:r>
        <w:rPr>
          <w:szCs w:val="24"/>
        </w:rPr>
        <w:t>, за рахунок</w:t>
      </w:r>
      <w:r w:rsidRPr="006A6F0F">
        <w:rPr>
          <w:szCs w:val="24"/>
        </w:rPr>
        <w:t xml:space="preserve"> </w:t>
      </w:r>
      <w:r>
        <w:rPr>
          <w:szCs w:val="24"/>
        </w:rPr>
        <w:t xml:space="preserve"> коштів місцевого бюджету.</w:t>
      </w:r>
    </w:p>
    <w:p w:rsidR="00D76474" w:rsidRDefault="00D76474" w:rsidP="00D76474">
      <w:pPr>
        <w:pStyle w:val="1"/>
        <w:ind w:left="1560" w:hanging="426"/>
        <w:rPr>
          <w:b/>
          <w:szCs w:val="24"/>
        </w:rPr>
      </w:pPr>
    </w:p>
    <w:p w:rsidR="00D76474" w:rsidRDefault="00D76474" w:rsidP="00D76474">
      <w:pPr>
        <w:rPr>
          <w:lang w:val="uk-UA"/>
        </w:rPr>
      </w:pPr>
    </w:p>
    <w:p w:rsidR="00D76474" w:rsidRPr="006A6F0F" w:rsidRDefault="00D76474" w:rsidP="00D76474">
      <w:pPr>
        <w:pStyle w:val="1"/>
        <w:jc w:val="center"/>
        <w:rPr>
          <w:b/>
          <w:szCs w:val="24"/>
        </w:rPr>
      </w:pPr>
      <w:r w:rsidRPr="006A6F0F">
        <w:rPr>
          <w:b/>
          <w:szCs w:val="24"/>
        </w:rPr>
        <w:t xml:space="preserve">Міський голова                                                                                 А.П. </w:t>
      </w:r>
      <w:proofErr w:type="spellStart"/>
      <w:r w:rsidRPr="006A6F0F">
        <w:rPr>
          <w:b/>
          <w:szCs w:val="24"/>
        </w:rPr>
        <w:t>Федорук</w:t>
      </w:r>
      <w:proofErr w:type="spellEnd"/>
    </w:p>
    <w:p w:rsidR="00D76474" w:rsidRPr="002A6960" w:rsidRDefault="00D76474" w:rsidP="00D76474">
      <w:pPr>
        <w:pStyle w:val="1"/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</w:p>
    <w:p w:rsidR="00D76474" w:rsidRPr="008D06EE" w:rsidRDefault="00D76474" w:rsidP="00D76474">
      <w:pPr>
        <w:rPr>
          <w:lang w:val="uk-UA"/>
        </w:rPr>
      </w:pPr>
    </w:p>
    <w:p w:rsidR="00735FCE" w:rsidRDefault="00735FCE">
      <w:bookmarkStart w:id="0" w:name="_GoBack"/>
      <w:bookmarkEnd w:id="0"/>
    </w:p>
    <w:sectPr w:rsidR="00735FCE" w:rsidSect="003A7C01">
      <w:pgSz w:w="11906" w:h="16838"/>
      <w:pgMar w:top="426" w:right="849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361"/>
    <w:rsid w:val="00735FCE"/>
    <w:rsid w:val="00C06361"/>
    <w:rsid w:val="00D7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B7E39A-97A8-4915-AF64-86BC74BFB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47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7647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D7647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647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D7647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"/>
    <w:basedOn w:val="a"/>
    <w:rsid w:val="00D7647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2020-03-05T15:03:00Z</dcterms:created>
  <dcterms:modified xsi:type="dcterms:W3CDTF">2020-03-05T15:03:00Z</dcterms:modified>
</cp:coreProperties>
</file>